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fldChar w:fldCharType="begin"/>
      </w:r>
      <w:r w:rsidRPr="00554A4F">
        <w:rPr>
          <w:rFonts w:ascii="Times New Roman" w:hAnsi="Times New Roman" w:cs="Times New Roman"/>
          <w:color w:val="auto"/>
        </w:rPr>
        <w:instrText>HYPERLINK "garantF1://70083024.0"</w:instrText>
      </w:r>
      <w:r w:rsidR="00554A4F" w:rsidRPr="00554A4F">
        <w:rPr>
          <w:rFonts w:ascii="Times New Roman" w:hAnsi="Times New Roman" w:cs="Times New Roman"/>
          <w:color w:val="auto"/>
        </w:rPr>
      </w:r>
      <w:r w:rsidRPr="00554A4F">
        <w:rPr>
          <w:rFonts w:ascii="Times New Roman" w:hAnsi="Times New Roman" w:cs="Times New Roman"/>
          <w:color w:val="auto"/>
        </w:rPr>
        <w:fldChar w:fldCharType="separate"/>
      </w:r>
      <w:r w:rsidRPr="00554A4F">
        <w:rPr>
          <w:rStyle w:val="a4"/>
          <w:rFonts w:ascii="Times New Roman" w:hAnsi="Times New Roman"/>
          <w:b w:val="0"/>
          <w:bCs w:val="0"/>
          <w:color w:val="auto"/>
        </w:rPr>
        <w:t>Приказ Министерства здравоохранения и социального развития РФ от 16 апреля 2012 г. N 366н</w:t>
      </w:r>
      <w:r w:rsidRPr="00554A4F">
        <w:rPr>
          <w:rStyle w:val="a4"/>
          <w:rFonts w:ascii="Times New Roman" w:hAnsi="Times New Roman"/>
          <w:b w:val="0"/>
          <w:bCs w:val="0"/>
          <w:color w:val="auto"/>
        </w:rPr>
        <w:br/>
        <w:t>"Об утверждении Порядка оказания педиатрической помощи"</w:t>
      </w:r>
      <w:r w:rsidRPr="00554A4F">
        <w:rPr>
          <w:rFonts w:ascii="Times New Roman" w:hAnsi="Times New Roman" w:cs="Times New Roman"/>
          <w:color w:val="auto"/>
        </w:rPr>
        <w:fldChar w:fldCharType="end"/>
      </w:r>
    </w:p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554A4F">
          <w:rPr>
            <w:rStyle w:val="a4"/>
            <w:rFonts w:ascii="Times New Roman" w:hAnsi="Times New Roman"/>
            <w:color w:val="auto"/>
          </w:rPr>
          <w:t>статьей 37</w:t>
        </w:r>
      </w:hyperlink>
      <w:r w:rsidRPr="00554A4F">
        <w:rPr>
          <w:rFonts w:ascii="Times New Roman" w:hAnsi="Times New Roman" w:cs="Times New Roman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1" w:name="sub_888"/>
      <w:r w:rsidRPr="00554A4F">
        <w:rPr>
          <w:rFonts w:ascii="Times New Roman" w:hAnsi="Times New Roman" w:cs="Times New Roman"/>
        </w:rPr>
        <w:t xml:space="preserve">Утвердить Порядок оказания педиатрической помощи согласно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554A4F">
        <w:rPr>
          <w:rFonts w:ascii="Times New Roman" w:hAnsi="Times New Roman" w:cs="Times New Roman"/>
        </w:rPr>
        <w:t>.</w:t>
      </w:r>
    </w:p>
    <w:bookmarkEnd w:id="1"/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124E7" w:rsidRPr="00554A4F" w:rsidRDefault="004124E7">
            <w:pPr>
              <w:pStyle w:val="afff1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124E7" w:rsidRPr="00554A4F" w:rsidRDefault="004124E7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Т.А. Голикова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afff1"/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Зарегистрировано в Минюсте РФ 29 мая 2012 г.</w:t>
      </w:r>
      <w:r w:rsidRPr="00554A4F">
        <w:rPr>
          <w:rFonts w:ascii="Times New Roman" w:hAnsi="Times New Roman" w:cs="Times New Roman"/>
        </w:rPr>
        <w:br/>
        <w:t>Регистрационный N 24361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2" w:name="sub_100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2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Порядок</w:t>
      </w:r>
      <w:r w:rsidRPr="00554A4F">
        <w:rPr>
          <w:rFonts w:ascii="Times New Roman" w:hAnsi="Times New Roman" w:cs="Times New Roman"/>
          <w:color w:val="auto"/>
        </w:rPr>
        <w:br/>
        <w:t>оказания педиатрической помощи</w:t>
      </w:r>
    </w:p>
    <w:p w:rsidR="004124E7" w:rsidRPr="00554A4F" w:rsidRDefault="004124E7">
      <w:pPr>
        <w:pStyle w:val="afb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ГАРАНТ:</w:t>
      </w:r>
    </w:p>
    <w:p w:rsidR="004124E7" w:rsidRPr="00554A4F" w:rsidRDefault="004124E7">
      <w:pPr>
        <w:pStyle w:val="afb"/>
        <w:rPr>
          <w:rFonts w:ascii="Times New Roman" w:hAnsi="Times New Roman" w:cs="Times New Roman"/>
          <w:color w:val="auto"/>
        </w:rPr>
      </w:pPr>
      <w:bookmarkStart w:id="3" w:name="sub_514788008"/>
      <w:r w:rsidRPr="00554A4F">
        <w:rPr>
          <w:rFonts w:ascii="Times New Roman" w:hAnsi="Times New Roman" w:cs="Times New Roman"/>
          <w:color w:val="auto"/>
        </w:rPr>
        <w:t xml:space="preserve">О порядках оказания медицинской помощи населению РФ см. </w:t>
      </w:r>
      <w:hyperlink r:id="rId5" w:history="1">
        <w:r w:rsidRPr="00554A4F">
          <w:rPr>
            <w:rStyle w:val="a4"/>
            <w:rFonts w:ascii="Times New Roman" w:hAnsi="Times New Roman"/>
            <w:color w:val="auto"/>
          </w:rPr>
          <w:t>справку</w:t>
        </w:r>
      </w:hyperlink>
    </w:p>
    <w:p w:rsidR="004124E7" w:rsidRPr="00554A4F" w:rsidRDefault="004124E7">
      <w:pPr>
        <w:rPr>
          <w:rFonts w:ascii="Times New Roman" w:hAnsi="Times New Roman" w:cs="Times New Roman"/>
        </w:rPr>
      </w:pPr>
      <w:bookmarkStart w:id="4" w:name="sub_100001"/>
      <w:bookmarkEnd w:id="3"/>
      <w:r w:rsidRPr="00554A4F">
        <w:rPr>
          <w:rFonts w:ascii="Times New Roman" w:hAnsi="Times New Roman" w:cs="Times New Roman"/>
        </w:rP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5" w:name="sub_100002"/>
      <w:bookmarkEnd w:id="4"/>
      <w:r w:rsidRPr="00554A4F">
        <w:rPr>
          <w:rFonts w:ascii="Times New Roman" w:hAnsi="Times New Roman" w:cs="Times New Roman"/>
        </w:rPr>
        <w:t>2. Медицинская педиатрическая помощь оказывается в виде:</w:t>
      </w:r>
    </w:p>
    <w:bookmarkEnd w:id="5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первичной медико-санитарной помощи;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скорой, в том числе специализированной, медицинской помощи;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специализированной, в том числе высокотехнологичной, медицинской помощи.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6" w:name="sub_100003"/>
      <w:r w:rsidRPr="00554A4F">
        <w:rPr>
          <w:rFonts w:ascii="Times New Roman" w:hAnsi="Times New Roman" w:cs="Times New Roman"/>
        </w:rPr>
        <w:t>3. Медицинская педиатрическая помощь может оказываться в следующих условиях:</w:t>
      </w:r>
    </w:p>
    <w:bookmarkEnd w:id="6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стационарно (в условиях, обеспечивающих круглосуточное медицинское наблюдение и лечение).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7" w:name="sub_100004"/>
      <w:r w:rsidRPr="00554A4F">
        <w:rPr>
          <w:rFonts w:ascii="Times New Roman" w:hAnsi="Times New Roman" w:cs="Times New Roman"/>
        </w:rP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8" w:name="sub_100005"/>
      <w:bookmarkEnd w:id="7"/>
      <w:r w:rsidRPr="00554A4F">
        <w:rPr>
          <w:rFonts w:ascii="Times New Roman" w:hAnsi="Times New Roman" w:cs="Times New Roman"/>
        </w:rPr>
        <w:t>5. Первичная медико-санитарная помощь включает:</w:t>
      </w:r>
    </w:p>
    <w:bookmarkEnd w:id="8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первичную доврачебную медико-санитарную помощь;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первичную врачебную медико-санитарную помощь;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первичную специализированную медико-санитарную помощь.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9" w:name="sub_100006"/>
      <w:r w:rsidRPr="00554A4F">
        <w:rPr>
          <w:rFonts w:ascii="Times New Roman" w:hAnsi="Times New Roman" w:cs="Times New Roman"/>
        </w:rPr>
        <w:t xml:space="preserve">6. Первичная медико-санитарная помощь детскому населению при детских болезнях в амбулаторных условиях оказывается врачами-педиатрами участковыми, врачами общей </w:t>
      </w:r>
      <w:r w:rsidRPr="00554A4F">
        <w:rPr>
          <w:rFonts w:ascii="Times New Roman" w:hAnsi="Times New Roman" w:cs="Times New Roman"/>
        </w:rPr>
        <w:lastRenderedPageBreak/>
        <w:t>практики (семейными врачами), врачами-специалистами, соответствующим средним медицинским персоналом.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10" w:name="sub_100007"/>
      <w:bookmarkEnd w:id="9"/>
      <w:r w:rsidRPr="00554A4F">
        <w:rPr>
          <w:rFonts w:ascii="Times New Roman" w:hAnsi="Times New Roman" w:cs="Times New Roman"/>
        </w:rP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6" w:history="1">
        <w:r w:rsidRPr="00554A4F">
          <w:rPr>
            <w:rStyle w:val="a4"/>
            <w:rFonts w:ascii="Times New Roman" w:hAnsi="Times New Roman"/>
            <w:color w:val="auto"/>
          </w:rPr>
          <w:t>Номенклатурой</w:t>
        </w:r>
      </w:hyperlink>
      <w:r w:rsidRPr="00554A4F">
        <w:rPr>
          <w:rFonts w:ascii="Times New Roman" w:hAnsi="Times New Roman" w:cs="Times New Roman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7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23 апреля 2009 г. N 210н (зарегистрирован Минюстом России 5 июня 2009 г., регистрационный N 14032), с изменениями, внесенными </w:t>
      </w:r>
      <w:hyperlink r:id="rId8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9 февраля 2011 г. N 94н (зарегистрирован Минюстом России 16 марта 2011 г., регистрационный N 20144).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11" w:name="sub_100008"/>
      <w:bookmarkEnd w:id="10"/>
      <w:r w:rsidRPr="00554A4F">
        <w:rPr>
          <w:rFonts w:ascii="Times New Roman" w:hAnsi="Times New Roman" w:cs="Times New Roman"/>
        </w:rP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12" w:name="sub_100009"/>
      <w:bookmarkEnd w:id="11"/>
      <w:r w:rsidRPr="00554A4F">
        <w:rPr>
          <w:rFonts w:ascii="Times New Roman" w:hAnsi="Times New Roman" w:cs="Times New Roman"/>
        </w:rP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1 ноября 2004 г. N 179 "Об утверждении Порядка оказания скорой медицинской помощи" (зарегистрирован Минюстом России 23 ноября 2004 г., регистрационный N 6136) с изменениями, внесенными приказами Минздравсоцразвития России </w:t>
      </w:r>
      <w:hyperlink r:id="rId10" w:history="1">
        <w:r w:rsidRPr="00554A4F">
          <w:rPr>
            <w:rStyle w:val="a4"/>
            <w:rFonts w:ascii="Times New Roman" w:hAnsi="Times New Roman"/>
            <w:color w:val="auto"/>
          </w:rPr>
          <w:t>от 2 августа 2010 г. N 586н</w:t>
        </w:r>
      </w:hyperlink>
      <w:r w:rsidRPr="00554A4F">
        <w:rPr>
          <w:rFonts w:ascii="Times New Roman" w:hAnsi="Times New Roman" w:cs="Times New Roman"/>
        </w:rPr>
        <w:t xml:space="preserve"> (зарегистрирован Минюстом России 30 августа 2010 г., регистрационный N 18289) и </w:t>
      </w:r>
      <w:hyperlink r:id="rId11" w:history="1">
        <w:r w:rsidRPr="00554A4F">
          <w:rPr>
            <w:rStyle w:val="a4"/>
            <w:rFonts w:ascii="Times New Roman" w:hAnsi="Times New Roman"/>
            <w:color w:val="auto"/>
          </w:rPr>
          <w:t>от 15 марта 2011 г. N 202н</w:t>
        </w:r>
      </w:hyperlink>
      <w:r w:rsidRPr="00554A4F">
        <w:rPr>
          <w:rFonts w:ascii="Times New Roman" w:hAnsi="Times New Roman" w:cs="Times New Roman"/>
        </w:rPr>
        <w:t xml:space="preserve"> (зарегистрирован Минюстом России 4 апреля 2011 г., регистрационный N 20390).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13" w:name="sub_100010"/>
      <w:bookmarkEnd w:id="12"/>
      <w:r w:rsidRPr="00554A4F">
        <w:rPr>
          <w:rFonts w:ascii="Times New Roman" w:hAnsi="Times New Roman" w:cs="Times New Roman"/>
        </w:rP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14" w:name="sub_100011"/>
      <w:bookmarkEnd w:id="13"/>
      <w:r w:rsidRPr="00554A4F">
        <w:rPr>
          <w:rFonts w:ascii="Times New Roman" w:hAnsi="Times New Roman" w:cs="Times New Roman"/>
        </w:rP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15" w:name="sub_100012"/>
      <w:bookmarkEnd w:id="14"/>
      <w:r w:rsidRPr="00554A4F">
        <w:rPr>
          <w:rFonts w:ascii="Times New Roman" w:hAnsi="Times New Roman" w:cs="Times New Roman"/>
        </w:rP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16" w:name="sub_100013"/>
      <w:bookmarkEnd w:id="15"/>
      <w:r w:rsidRPr="00554A4F">
        <w:rPr>
          <w:rFonts w:ascii="Times New Roman" w:hAnsi="Times New Roman" w:cs="Times New Roman"/>
        </w:rP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17" w:name="sub_100014"/>
      <w:bookmarkEnd w:id="16"/>
      <w:r w:rsidRPr="00554A4F">
        <w:rPr>
          <w:rFonts w:ascii="Times New Roman" w:hAnsi="Times New Roman" w:cs="Times New Roman"/>
        </w:rP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18" w:name="sub_100015"/>
      <w:bookmarkEnd w:id="17"/>
      <w:r w:rsidRPr="00554A4F">
        <w:rPr>
          <w:rFonts w:ascii="Times New Roman" w:hAnsi="Times New Roman" w:cs="Times New Roman"/>
        </w:rPr>
        <w:t xml:space="preserve"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</w:t>
      </w:r>
      <w:r w:rsidRPr="00554A4F">
        <w:rPr>
          <w:rFonts w:ascii="Times New Roman" w:hAnsi="Times New Roman" w:cs="Times New Roman"/>
        </w:rPr>
        <w:lastRenderedPageBreak/>
        <w:t>которой на определенное время не повлечет за собой ухудшение состояния ребенка, угрозу его жизни и здоровью.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19" w:name="sub_100016"/>
      <w:bookmarkEnd w:id="18"/>
      <w:r w:rsidRPr="00554A4F">
        <w:rPr>
          <w:rFonts w:ascii="Times New Roman" w:hAnsi="Times New Roman" w:cs="Times New Roman"/>
        </w:rP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2" w:history="1">
        <w:r w:rsidRPr="00554A4F">
          <w:rPr>
            <w:rStyle w:val="a4"/>
            <w:rFonts w:ascii="Times New Roman" w:hAnsi="Times New Roman"/>
            <w:color w:val="auto"/>
          </w:rPr>
          <w:t>Порядком</w:t>
        </w:r>
      </w:hyperlink>
      <w:r w:rsidRPr="00554A4F">
        <w:rPr>
          <w:rFonts w:ascii="Times New Roman" w:hAnsi="Times New Roman" w:cs="Times New Roman"/>
        </w:rPr>
        <w:t xml:space="preserve"> организации медицинской помощи по восстановительной медицине, утвержденным </w:t>
      </w:r>
      <w:hyperlink r:id="rId13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9 марта 2007 г. N 156 (зарегистрирован Минюстом России 30 марта 2007 г., регистрационный N 9195).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20" w:name="sub_100017"/>
      <w:bookmarkEnd w:id="19"/>
      <w:r w:rsidRPr="00554A4F">
        <w:rPr>
          <w:rFonts w:ascii="Times New Roman" w:hAnsi="Times New Roman" w:cs="Times New Roman"/>
        </w:rP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sub_1000" w:history="1">
        <w:r w:rsidRPr="00554A4F">
          <w:rPr>
            <w:rStyle w:val="a4"/>
            <w:rFonts w:ascii="Times New Roman" w:hAnsi="Times New Roman"/>
            <w:color w:val="auto"/>
          </w:rPr>
          <w:t>приложениями N 1-12</w:t>
        </w:r>
      </w:hyperlink>
      <w:r w:rsidRPr="00554A4F">
        <w:rPr>
          <w:rFonts w:ascii="Times New Roman" w:hAnsi="Times New Roman" w:cs="Times New Roman"/>
        </w:rPr>
        <w:t xml:space="preserve"> к настоящему Порядку.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21" w:name="sub_100018"/>
      <w:bookmarkEnd w:id="20"/>
      <w:r w:rsidRPr="00554A4F">
        <w:rPr>
          <w:rFonts w:ascii="Times New Roman" w:hAnsi="Times New Roman" w:cs="Times New Roman"/>
        </w:rPr>
        <w:t>18. В случае,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bookmarkEnd w:id="21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22" w:name="sub_1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 N 1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22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Правила</w:t>
      </w:r>
      <w:r w:rsidRPr="00554A4F">
        <w:rPr>
          <w:rFonts w:ascii="Times New Roman" w:hAnsi="Times New Roman" w:cs="Times New Roman"/>
          <w:color w:val="auto"/>
        </w:rPr>
        <w:br/>
        <w:t>организации деятельности кабинета врача-педиатра участкового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rPr>
          <w:rFonts w:ascii="Times New Roman" w:hAnsi="Times New Roman" w:cs="Times New Roman"/>
        </w:rPr>
      </w:pPr>
      <w:bookmarkStart w:id="23" w:name="sub_1001"/>
      <w:r w:rsidRPr="00554A4F">
        <w:rPr>
          <w:rFonts w:ascii="Times New Roman" w:hAnsi="Times New Roman" w:cs="Times New Roman"/>
        </w:rPr>
        <w:t>1. 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24" w:name="sub_1002"/>
      <w:bookmarkEnd w:id="23"/>
      <w:r w:rsidRPr="00554A4F">
        <w:rPr>
          <w:rFonts w:ascii="Times New Roman" w:hAnsi="Times New Roman" w:cs="Times New Roman"/>
        </w:rP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25" w:name="sub_1003"/>
      <w:bookmarkEnd w:id="24"/>
      <w:r w:rsidRPr="00554A4F">
        <w:rPr>
          <w:rFonts w:ascii="Times New Roman" w:hAnsi="Times New Roman" w:cs="Times New Roman"/>
        </w:rPr>
        <w:t xml:space="preserve">3. На должность врача-педиатра участкового Кабинета назначается специалист, соответствующий </w:t>
      </w:r>
      <w:hyperlink r:id="rId14" w:history="1">
        <w:r w:rsidRPr="00554A4F">
          <w:rPr>
            <w:rStyle w:val="a4"/>
            <w:rFonts w:ascii="Times New Roman" w:hAnsi="Times New Roman"/>
            <w:color w:val="auto"/>
          </w:rPr>
          <w:t>Квалификационным требованиям</w:t>
        </w:r>
      </w:hyperlink>
      <w:r w:rsidRPr="00554A4F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5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7 июля 2009 г. N 415н (зарегистрирован Минюстом России 9 июля 2009 г., регистрационный N 14292), по специальности "педиатрия" без предъявления требований к стажу работы в соответствии с </w:t>
      </w:r>
      <w:hyperlink r:id="rId16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 </w:t>
      </w:r>
      <w:hyperlink r:id="rId17" w:history="1">
        <w:r w:rsidRPr="00554A4F">
          <w:rPr>
            <w:rStyle w:val="a4"/>
            <w:rFonts w:ascii="Times New Roman" w:hAnsi="Times New Roman"/>
            <w:color w:val="auto"/>
          </w:rPr>
          <w:t>раздел</w:t>
        </w:r>
      </w:hyperlink>
      <w:r w:rsidRPr="00554A4F">
        <w:rPr>
          <w:rFonts w:ascii="Times New Roman" w:hAnsi="Times New Roman" w:cs="Times New Roman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26" w:name="sub_1004"/>
      <w:bookmarkEnd w:id="25"/>
      <w:r w:rsidRPr="00554A4F">
        <w:rPr>
          <w:rFonts w:ascii="Times New Roman" w:hAnsi="Times New Roman" w:cs="Times New Roman"/>
        </w:rP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sub_2000" w:history="1">
        <w:r w:rsidRPr="00554A4F">
          <w:rPr>
            <w:rStyle w:val="a4"/>
            <w:rFonts w:ascii="Times New Roman" w:hAnsi="Times New Roman"/>
            <w:color w:val="auto"/>
          </w:rPr>
          <w:t>приложению N 2</w:t>
        </w:r>
      </w:hyperlink>
      <w:r w:rsidRPr="00554A4F">
        <w:rPr>
          <w:rFonts w:ascii="Times New Roman" w:hAnsi="Times New Roman" w:cs="Times New Roman"/>
        </w:rPr>
        <w:t xml:space="preserve"> к Порядку оказания педиатрической помощи, утвержденному настоящим приказом.</w:t>
      </w:r>
    </w:p>
    <w:bookmarkEnd w:id="26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Оснащение Кабинета осуществляется в соответствии со стандартом оснащения, предусмотренным </w:t>
      </w:r>
      <w:hyperlink w:anchor="sub_3000" w:history="1">
        <w:r w:rsidRPr="00554A4F">
          <w:rPr>
            <w:rStyle w:val="a4"/>
            <w:rFonts w:ascii="Times New Roman" w:hAnsi="Times New Roman"/>
            <w:color w:val="auto"/>
          </w:rPr>
          <w:t>приложением N 3</w:t>
        </w:r>
      </w:hyperlink>
      <w:r w:rsidRPr="00554A4F">
        <w:rPr>
          <w:rFonts w:ascii="Times New Roman" w:hAnsi="Times New Roman" w:cs="Times New Roman"/>
        </w:rPr>
        <w:t xml:space="preserve"> к Порядку оказания педиатрической помощи, утвержденному настоящим приказом.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27" w:name="sub_1005"/>
      <w:r w:rsidRPr="00554A4F">
        <w:rPr>
          <w:rFonts w:ascii="Times New Roman" w:hAnsi="Times New Roman" w:cs="Times New Roman"/>
        </w:rPr>
        <w:t>5. Кабинет осуществляет следующие функции:</w:t>
      </w:r>
    </w:p>
    <w:bookmarkEnd w:id="27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динамическое наблюдение за физическим и нервно-психическим развитием прикрепленного детского населения;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lastRenderedPageBreak/>
        <w:t>проведение первичного патронажа новорожденных и детей раннего возраста, беременных;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профилактические осмотры детей;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иммунопрофилактики;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работы по охране репродуктивного здоровья детей;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направление детей на консультации к врачам-специалистам по специальностям, предусмотренным </w:t>
      </w:r>
      <w:hyperlink r:id="rId18" w:history="1">
        <w:r w:rsidRPr="00554A4F">
          <w:rPr>
            <w:rStyle w:val="a4"/>
            <w:rFonts w:ascii="Times New Roman" w:hAnsi="Times New Roman"/>
            <w:color w:val="auto"/>
          </w:rPr>
          <w:t>Номенклатурой</w:t>
        </w:r>
      </w:hyperlink>
      <w:r w:rsidRPr="00554A4F">
        <w:rPr>
          <w:rFonts w:ascii="Times New Roman" w:hAnsi="Times New Roman" w:cs="Times New Roman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19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23 апреля 2009 г. N 210н (зарегистрирован Минюстом России 5 июня 2009 г., регистрационный N 14032), с изменениями, внесенными </w:t>
      </w:r>
      <w:hyperlink r:id="rId2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9 февраля 2011 г. N 94н (зарегистрирован Минюстом России 16 марта 2011 г., регистрационный N 20144);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направление детей при наличии медицинских показаний на стационарное лечение;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диагностической и лечебной работы в амбулаторных условиях;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профилактические осмотры и оздоровление детей перед поступлением их в образовательные организации;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выполнения индивидуальных программ реабилитации детей-инвалидов;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работы стационара на дому;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оформление медицинской документации детей на санаторно-курортное лечение;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мероприятий по профилактике и раннему выявлению у детей гепатита В и С, ВИЧ-инфекции и туберкулеза;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врачебного консультирования и профессиональной ориентации детей;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ведение учетной и отчетной документации, представление отчетов о деятельности Кабинета в установленном порядке;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и проведение противоэпидемических и профилактических мероприятий в очагах инфекционных заболеваний.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28" w:name="sub_1006"/>
      <w:r w:rsidRPr="00554A4F">
        <w:rPr>
          <w:rFonts w:ascii="Times New Roman" w:hAnsi="Times New Roman" w:cs="Times New Roman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bookmarkEnd w:id="28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29" w:name="sub_2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 N 2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</w:r>
      <w:r w:rsidRPr="00554A4F">
        <w:rPr>
          <w:rStyle w:val="a3"/>
          <w:rFonts w:ascii="Times New Roman" w:hAnsi="Times New Roman" w:cs="Times New Roman"/>
          <w:bCs/>
          <w:color w:val="auto"/>
        </w:rPr>
        <w:lastRenderedPageBreak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29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Рекомендуемые штатные нормативы</w:t>
      </w:r>
      <w:r w:rsidRPr="00554A4F">
        <w:rPr>
          <w:rFonts w:ascii="Times New Roman" w:hAnsi="Times New Roman" w:cs="Times New Roman"/>
          <w:color w:val="auto"/>
        </w:rPr>
        <w:br/>
        <w:t>медицинского персонала кабинета врача-педиатра участкового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5796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800 прикрепленного детского населения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врача-педиатра участкового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1 штатную единицу врача-педиатра участкового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Style w:val="a3"/>
          <w:rFonts w:ascii="Times New Roman" w:hAnsi="Times New Roman" w:cs="Times New Roman"/>
          <w:bCs/>
          <w:color w:val="auto"/>
        </w:rPr>
        <w:t>Примечания: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1" w:history="1">
        <w:r w:rsidRPr="00554A4F">
          <w:rPr>
            <w:rStyle w:val="a4"/>
            <w:rFonts w:ascii="Times New Roman" w:hAnsi="Times New Roman"/>
            <w:color w:val="auto"/>
          </w:rPr>
          <w:t>распоряжению</w:t>
        </w:r>
      </w:hyperlink>
      <w:r w:rsidRPr="00554A4F">
        <w:rPr>
          <w:rFonts w:ascii="Times New Roman" w:hAnsi="Times New Roman" w:cs="Times New Roman"/>
        </w:rPr>
        <w:t xml:space="preserve"> Правительства Российской Федерации от 21 августа 2006 г. N 1156-р "Об утверждении перечней организаций и территорий, подлежащих обслуживанию ФМБА России" (Собрание законодательства Российской Федерации 2006, N 35, ст. 3774; N 49, ст. 5267; N 52, ст. 5614; 2008, N 11, ст. 1060; 2009, N 14, ст. 1727; 2010, N 3, ст. 336; N 18, ст. 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30" w:name="sub_3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 N 3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30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Стандарт</w:t>
      </w:r>
      <w:r w:rsidRPr="00554A4F">
        <w:rPr>
          <w:rFonts w:ascii="Times New Roman" w:hAnsi="Times New Roman" w:cs="Times New Roman"/>
          <w:color w:val="auto"/>
        </w:rPr>
        <w:br/>
        <w:t>оснащения кабинета врача-педиатра участкового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6528"/>
        <w:gridCol w:w="2858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Количество, штук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Кресло рабочее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 xml:space="preserve">Тонометр для измерения артериального давления с </w:t>
            </w:r>
            <w:r w:rsidRPr="00554A4F">
              <w:rPr>
                <w:rFonts w:ascii="Times New Roman" w:hAnsi="Times New Roman" w:cs="Times New Roman"/>
              </w:rPr>
              <w:lastRenderedPageBreak/>
              <w:t>манжетой для детей до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Бактерицидный облучатель воздуха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Ширма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Пеленальный стол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Электронные весы для детей до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Ростомер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Стетофонендоскоп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Шпатели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Набор врача-педиатра участкового</w:t>
            </w:r>
            <w:hyperlink w:anchor="sub_3991" w:history="1">
              <w:r w:rsidRPr="00554A4F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Емкости для дезинфекции инструментария и расходных материалов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Емкости для сбора бытовых и медицинских отходов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aff9"/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______________________________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31" w:name="sub_3991"/>
      <w:r w:rsidRPr="00554A4F">
        <w:rPr>
          <w:rFonts w:ascii="Times New Roman" w:hAnsi="Times New Roman" w:cs="Times New Roman"/>
        </w:rPr>
        <w:t>* Набор врача-педиатра участкового с целью оказания медицинской помощи на дому включает стетофонендоскоп или стетоскоп, одноразовые шприцы (2 мл), термометр медицинский, шпатели, перевязочный материал (бинт, вата) и лекарственные средства.</w:t>
      </w:r>
    </w:p>
    <w:bookmarkEnd w:id="31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32" w:name="sub_4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 N 4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32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Правила</w:t>
      </w:r>
      <w:r w:rsidRPr="00554A4F">
        <w:rPr>
          <w:rFonts w:ascii="Times New Roman" w:hAnsi="Times New Roman" w:cs="Times New Roman"/>
          <w:color w:val="auto"/>
        </w:rPr>
        <w:br/>
        <w:t>организации деятельности детской поликлиники (отделения)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rPr>
          <w:rFonts w:ascii="Times New Roman" w:hAnsi="Times New Roman" w:cs="Times New Roman"/>
        </w:rPr>
      </w:pPr>
      <w:bookmarkStart w:id="33" w:name="sub_4001"/>
      <w:r w:rsidRPr="00554A4F">
        <w:rPr>
          <w:rFonts w:ascii="Times New Roman" w:hAnsi="Times New Roman" w:cs="Times New Roman"/>
        </w:rPr>
        <w:t>1. Настоящие Правила устанавливают порядок организации деятельности детской поликлиники (отделения) в медицинских организациях.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34" w:name="sub_4002"/>
      <w:bookmarkEnd w:id="33"/>
      <w:r w:rsidRPr="00554A4F">
        <w:rPr>
          <w:rFonts w:ascii="Times New Roman" w:hAnsi="Times New Roman" w:cs="Times New Roman"/>
        </w:rP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35" w:name="sub_4003"/>
      <w:bookmarkEnd w:id="34"/>
      <w:r w:rsidRPr="00554A4F">
        <w:rPr>
          <w:rFonts w:ascii="Times New Roman" w:hAnsi="Times New Roman" w:cs="Times New Roman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36" w:name="sub_4004"/>
      <w:bookmarkEnd w:id="35"/>
      <w:r w:rsidRPr="00554A4F">
        <w:rPr>
          <w:rFonts w:ascii="Times New Roman" w:hAnsi="Times New Roman" w:cs="Times New Roman"/>
        </w:rPr>
        <w:t xml:space="preserve">4. На должность главного врача Поликлиники назначается специалист, соответствующий </w:t>
      </w:r>
      <w:hyperlink r:id="rId22" w:history="1">
        <w:r w:rsidRPr="00554A4F">
          <w:rPr>
            <w:rStyle w:val="a4"/>
            <w:rFonts w:ascii="Times New Roman" w:hAnsi="Times New Roman"/>
            <w:color w:val="auto"/>
          </w:rPr>
          <w:t>Квалификационным требованиям</w:t>
        </w:r>
      </w:hyperlink>
      <w:r w:rsidRPr="00554A4F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3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7 июля 2009 г. N 415н (зарегистрирован Минюстом России 9 июля 2009 г., регистрационный N 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24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23 июля 2010 г. N 541н "Об утверждении Единого квалификационного справочника должностей </w:t>
      </w:r>
      <w:r w:rsidRPr="00554A4F">
        <w:rPr>
          <w:rFonts w:ascii="Times New Roman" w:hAnsi="Times New Roman" w:cs="Times New Roman"/>
        </w:rPr>
        <w:lastRenderedPageBreak/>
        <w:t xml:space="preserve">руководителей, специалистов и служащих, </w:t>
      </w:r>
      <w:hyperlink r:id="rId25" w:history="1">
        <w:r w:rsidRPr="00554A4F">
          <w:rPr>
            <w:rStyle w:val="a4"/>
            <w:rFonts w:ascii="Times New Roman" w:hAnsi="Times New Roman"/>
            <w:color w:val="auto"/>
          </w:rPr>
          <w:t>раздел</w:t>
        </w:r>
      </w:hyperlink>
      <w:r w:rsidRPr="00554A4F">
        <w:rPr>
          <w:rFonts w:ascii="Times New Roman" w:hAnsi="Times New Roman" w:cs="Times New Roman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37" w:name="sub_4005"/>
      <w:bookmarkEnd w:id="36"/>
      <w:r w:rsidRPr="00554A4F">
        <w:rPr>
          <w:rFonts w:ascii="Times New Roman" w:hAnsi="Times New Roman" w:cs="Times New Roman"/>
        </w:rPr>
        <w:t xml:space="preserve">5. На должность заведующего отделением Поликлиники назначается специалист, соответствующий </w:t>
      </w:r>
      <w:hyperlink r:id="rId26" w:history="1">
        <w:r w:rsidRPr="00554A4F">
          <w:rPr>
            <w:rStyle w:val="a4"/>
            <w:rFonts w:ascii="Times New Roman" w:hAnsi="Times New Roman"/>
            <w:color w:val="auto"/>
          </w:rPr>
          <w:t>Квалификационным требованиям</w:t>
        </w:r>
      </w:hyperlink>
      <w:r w:rsidRPr="00554A4F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7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7 июля 2009 г. N 415н (зарегистрирован Минюстом России 9 июля 2009 г., регистрационный N 14292), по специальности "педиатрия", имеющий стаж работы по данной специальности не менее 5 лет в соответствии с </w:t>
      </w:r>
      <w:hyperlink r:id="rId28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 </w:t>
      </w:r>
      <w:hyperlink r:id="rId29" w:history="1">
        <w:r w:rsidRPr="00554A4F">
          <w:rPr>
            <w:rStyle w:val="a4"/>
            <w:rFonts w:ascii="Times New Roman" w:hAnsi="Times New Roman"/>
            <w:color w:val="auto"/>
          </w:rPr>
          <w:t>раздел</w:t>
        </w:r>
      </w:hyperlink>
      <w:r w:rsidRPr="00554A4F">
        <w:rPr>
          <w:rFonts w:ascii="Times New Roman" w:hAnsi="Times New Roman" w:cs="Times New Roman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38" w:name="sub_4006"/>
      <w:bookmarkEnd w:id="37"/>
      <w:r w:rsidRPr="00554A4F">
        <w:rPr>
          <w:rFonts w:ascii="Times New Roman" w:hAnsi="Times New Roman" w:cs="Times New Roman"/>
        </w:rP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bookmarkEnd w:id="38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sub_5000" w:history="1">
        <w:r w:rsidRPr="00554A4F">
          <w:rPr>
            <w:rStyle w:val="a4"/>
            <w:rFonts w:ascii="Times New Roman" w:hAnsi="Times New Roman"/>
            <w:color w:val="auto"/>
          </w:rPr>
          <w:t>приложениями N 5-6</w:t>
        </w:r>
      </w:hyperlink>
      <w:r w:rsidRPr="00554A4F">
        <w:rPr>
          <w:rFonts w:ascii="Times New Roman" w:hAnsi="Times New Roman" w:cs="Times New Roman"/>
        </w:rPr>
        <w:t xml:space="preserve"> к Порядку оказания педиатрической помощи, утвержденному настоящим приказом.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39" w:name="sub_4007"/>
      <w:r w:rsidRPr="00554A4F">
        <w:rPr>
          <w:rFonts w:ascii="Times New Roman" w:hAnsi="Times New Roman" w:cs="Times New Roman"/>
        </w:rPr>
        <w:t>7. В структуре Поликлиники рекомендуется предусматривать:</w:t>
      </w:r>
    </w:p>
    <w:bookmarkEnd w:id="39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административно-хозяйственное отделение;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лечебно-профилактическое отделение (педиатрическое), включающее: кабинеты врачей-педиатров участковых, кабинет здорового ребенка, прививочный кабинет, процедурную;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отделение неотложной медицинской помощи;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отделение восстановительной медицины;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отделение медико-социальной помощи;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отделение организации медицинской помощи детям в образовательных учреждениях;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кабинет охраны зрения;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кабинет аллергодиагностики;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ингаляционный кабинет;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физиотерапевтическое отделение (кабинет);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кабинет лечебной физкультуры;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кабинет массажа;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централизованное стерилизационное отделение.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фильтр-бокс с отдельным входом.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40" w:name="sub_4008"/>
      <w:r w:rsidRPr="00554A4F">
        <w:rPr>
          <w:rFonts w:ascii="Times New Roman" w:hAnsi="Times New Roman" w:cs="Times New Roman"/>
        </w:rPr>
        <w:t>8. Поликлиника осуществляет следующие функции:</w:t>
      </w:r>
    </w:p>
    <w:bookmarkEnd w:id="40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оказание профилактической, консультативно-диагностической и лечебной помощи прикрепленному детскому населению;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осуществление патронажа беременных врачом-педиатром участковым;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lastRenderedPageBreak/>
        <w:t>осуществление первичного патронажа новорожденных и детей до года жизни;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профилактических осмотров детей, в том числе в образовательных учреждениях;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наблюдение за детьми, занимающимися физической культурой и спортом;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и проведение иммунопрофилактики инфекционных болезней;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В и С, ВИЧ-инфекции, туберкулеза, выявлению факторов риска заболеваний, инвалидности, смертности детей;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и проведение противоэпидемических и профилактических мероприятий в очагах инфекционных заболеваний;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30" w:history="1">
        <w:r w:rsidRPr="00554A4F">
          <w:rPr>
            <w:rStyle w:val="a4"/>
            <w:rFonts w:ascii="Times New Roman" w:hAnsi="Times New Roman"/>
            <w:color w:val="auto"/>
          </w:rPr>
          <w:t>Номенклатурой</w:t>
        </w:r>
      </w:hyperlink>
      <w:r w:rsidRPr="00554A4F">
        <w:rPr>
          <w:rFonts w:ascii="Times New Roman" w:hAnsi="Times New Roman" w:cs="Times New Roman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31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23 апреля 2009 г. N 210н (зарегистрирован Минюстом России 5 июня 2009 г., регистрационный N 14032), с изменениями, внесенными </w:t>
      </w:r>
      <w:hyperlink r:id="rId32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9 февраля 2011 г. N 94н (зарегистрирован Минюстом России 16 марта 2011 г., регистрационный N 20144);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диагностической и лечебной работы на дому;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работы по охране репродуктивного здоровья детского населения;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выполнения индивидуальных программ реабилитации детей-инвалидов;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4124E7" w:rsidRPr="00554A4F" w:rsidRDefault="004124E7">
      <w:pPr>
        <w:pStyle w:val="afb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ГАРАНТ:</w:t>
      </w:r>
    </w:p>
    <w:p w:rsidR="004124E7" w:rsidRPr="00554A4F" w:rsidRDefault="004124E7">
      <w:pPr>
        <w:pStyle w:val="afb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 xml:space="preserve">См. </w:t>
      </w:r>
      <w:hyperlink r:id="rId33" w:history="1">
        <w:r w:rsidRPr="00554A4F">
          <w:rPr>
            <w:rStyle w:val="a4"/>
            <w:rFonts w:ascii="Times New Roman" w:hAnsi="Times New Roman"/>
            <w:color w:val="auto"/>
          </w:rPr>
          <w:t>Порядок</w:t>
        </w:r>
      </w:hyperlink>
      <w:r w:rsidRPr="00554A4F">
        <w:rPr>
          <w:rFonts w:ascii="Times New Roman" w:hAnsi="Times New Roman" w:cs="Times New Roman"/>
          <w:color w:val="auto"/>
        </w:rPr>
        <w:t xml:space="preserve"> проведения экспертизы временной нетрудоспособности, утвержденный </w:t>
      </w:r>
      <w:hyperlink r:id="rId34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  <w:color w:val="auto"/>
        </w:rPr>
        <w:t xml:space="preserve"> Минздрава России от 23 августа 2016 г. N 625н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lastRenderedPageBreak/>
        <w:t>осуществление медико-социальной и психологической помощи детям и семьям, имеющим детей;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медико-социальной подготовки детей к поступлению в образовательные учреждения;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организация медицинского обеспечения детей в учреждениях отдыха и оздоровления;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внедрение новых профилактических, диагностических и лечебных технологий в педиатрическую практику;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41" w:name="sub_4009"/>
      <w:r w:rsidRPr="00554A4F">
        <w:rPr>
          <w:rFonts w:ascii="Times New Roman" w:hAnsi="Times New Roman" w:cs="Times New Roman"/>
        </w:rP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bookmarkEnd w:id="41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42" w:name="sub_5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 N 5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42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Рекомендуемые штатные нормативы</w:t>
      </w:r>
      <w:r w:rsidRPr="00554A4F">
        <w:rPr>
          <w:rFonts w:ascii="Times New Roman" w:hAnsi="Times New Roman" w:cs="Times New Roman"/>
          <w:color w:val="auto"/>
        </w:rPr>
        <w:br/>
        <w:t>медицинского и иного персонала детской поликлиники (отделения)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3420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 штатных единиц на 10 000 прикрепленного детского населения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врача-педиатра участкового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- детский хирург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 - детского хирурга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врача-травматолога-ортопеда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- детский уролог-андролог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 - детского уролога-андролога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1,25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врача-акушера-гинеколога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1,25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1,25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врача-оториноларинголога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1,25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Врач-офтальмолог кабинета охраны зрения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врача-офтальмолога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врача-офтальмолога кабинета охраны зрения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врача-невролога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- детский кардиолог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 - детского кардиолога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- детский эндокринолог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 - детского эндокринолога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- детский онколог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 - детского онколога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Врач-аллерголог-иммунолог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врача-аллерголога-иммунолога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Врач-лаборант для разведения аллергенов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кабинета аллергодиагностики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ингаляционного кабинета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Врач-нефролог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врача-нефролога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Врач-гастроэнтеролог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врача-гастроэнтеролога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Врач-ревматолог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врача-ревматолога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Врач-инфекционист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врача-инфекциониста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кабинета лучевой диагностики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кабинета функциональной диагностики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Врач-педиатр кабинета здорового ребенка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кабинета здорового ребенка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Врач-лаборант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Врач-педиатр отделения неотложной медицинской помощи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врача-педиатра отделения неотложной медицинской помощи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отделения восстановительной медицины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отделения восстановительной медицины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Врач-физиотерапевт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врача-физиотерапевта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лечебной физкультуры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Инструктор лечебной физкультуры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Врач-педиатр отделения медико-социальной помощи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отделения медико-социальной помощи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 зависимости от объема работы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 зависимости от объема работы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количеству штатных единиц медицинских сестер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Врач-педиатр дневного стационара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 на 15 коек (для обеспечения работы в две смены)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палатная дневного стационара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 на 15 коек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Младшая медицинская сестра по уходу за больными дневного стационара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 на 15 коек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Санитарка дневного стационара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 на 15 коек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Врач-педиатр отделения организации медицинской помощи детям в образовательных организациях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на:</w:t>
            </w:r>
          </w:p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180 - 200 детей в детских яслях (ясельных группах детских яслей-садов);</w:t>
            </w:r>
          </w:p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400 детей детских садов (соответствующих групп в детских яслях-садах);</w:t>
            </w:r>
          </w:p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1000 обучающихся в образовательных организациях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3" w:name="sub_570"/>
            <w:r w:rsidRPr="00554A4F">
              <w:rPr>
                <w:rFonts w:ascii="Times New Roman" w:hAnsi="Times New Roman" w:cs="Times New Roman"/>
              </w:rPr>
              <w:t>70.</w:t>
            </w:r>
            <w:bookmarkEnd w:id="43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отделения организации медицинской помощи детям в образовательных организациях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на:</w:t>
            </w:r>
          </w:p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500 обучающихся в образовательных организациях;</w:t>
            </w:r>
          </w:p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100 детей в детских яслях (ясельных групп яслей-садов);</w:t>
            </w:r>
          </w:p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100 детей детских садов;</w:t>
            </w:r>
          </w:p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50 детей санаторных детских</w:t>
            </w:r>
          </w:p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садов;</w:t>
            </w:r>
          </w:p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300 учащихся вспомогательных школ для умственно отсталых детей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по гигиене детей и подростков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2500 обучающихся в образовательных организациях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Style w:val="a3"/>
          <w:rFonts w:ascii="Times New Roman" w:hAnsi="Times New Roman" w:cs="Times New Roman"/>
          <w:bCs/>
          <w:color w:val="auto"/>
        </w:rPr>
        <w:t>Примечания: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</w:t>
      </w:r>
      <w:r w:rsidRPr="00554A4F">
        <w:rPr>
          <w:rFonts w:ascii="Times New Roman" w:hAnsi="Times New Roman" w:cs="Times New Roman"/>
        </w:rPr>
        <w:lastRenderedPageBreak/>
        <w:t>поликлиники устанавливается исходя из меньшей численности детского населения.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3. В образовательных организациях с численностью обучающихся менее 500 человек (но не менее 100) предусматривается одна штатная единица медицинской сестры или фельдшера.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35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3 декабря 2009 г. N 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 г., регистрационный N 16348).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5. Для организаций и территорий, подлежащих обслуживанию Федеральным медико-биологическим агентством, согласно </w:t>
      </w:r>
      <w:hyperlink r:id="rId36" w:history="1">
        <w:r w:rsidRPr="00554A4F">
          <w:rPr>
            <w:rStyle w:val="a4"/>
            <w:rFonts w:ascii="Times New Roman" w:hAnsi="Times New Roman"/>
            <w:color w:val="auto"/>
          </w:rPr>
          <w:t>распоряжению</w:t>
        </w:r>
      </w:hyperlink>
      <w:r w:rsidRPr="00554A4F">
        <w:rPr>
          <w:rFonts w:ascii="Times New Roman" w:hAnsi="Times New Roman" w:cs="Times New Roman"/>
        </w:rPr>
        <w:t xml:space="preserve"> Правительства Российской Федерации от 21 августа 2006 г. N 1156-р "Об утверждении перечней организаций и территорий, подлежащих обслуживанию ФМБА России" (Собрание законодательства Российской Федерации 2006, N 35, ст. 3774; N 49, ст. 5267; N 52, ст. 5614; 2008, N 11, ст. 1060; 2009, N 14, ст. 1727; 2010, N 3, ст. 336; N 18, ст. 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44" w:name="sub_6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 N 6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44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Стандарт</w:t>
      </w:r>
      <w:r w:rsidRPr="00554A4F">
        <w:rPr>
          <w:rFonts w:ascii="Times New Roman" w:hAnsi="Times New Roman" w:cs="Times New Roman"/>
          <w:color w:val="auto"/>
        </w:rPr>
        <w:br/>
        <w:t>оснащения детской поликлиники (отделения)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bookmarkStart w:id="45" w:name="sub_6001"/>
      <w:r w:rsidRPr="00554A4F">
        <w:rPr>
          <w:rFonts w:ascii="Times New Roman" w:hAnsi="Times New Roman" w:cs="Times New Roman"/>
          <w:color w:val="auto"/>
        </w:rPr>
        <w:t>1. Кабинет здорового ребенка детской поликлиники (отделения)</w:t>
      </w:r>
    </w:p>
    <w:bookmarkEnd w:id="45"/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48"/>
        <w:gridCol w:w="3012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Количество, штук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Весы электронные для детей до года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Аппаратура для инфракрасной терапии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Бактерицидный облучатель воздуха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Пособия для оценки психофизического развития ребенка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Стетофонендоскоп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Шпатель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Пеленальный стол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 массажный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сбора бытовых и медицинских отходов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дезинфицирующих средств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bookmarkStart w:id="46" w:name="sub_6002"/>
      <w:r w:rsidRPr="00554A4F">
        <w:rPr>
          <w:rFonts w:ascii="Times New Roman" w:hAnsi="Times New Roman" w:cs="Times New Roman"/>
          <w:color w:val="auto"/>
        </w:rPr>
        <w:lastRenderedPageBreak/>
        <w:t>2. Прививочный кабинет детской поликлиники (отделения)</w:t>
      </w:r>
    </w:p>
    <w:bookmarkEnd w:id="46"/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58"/>
        <w:gridCol w:w="3002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Количество, штук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Шкаф для хранения медикаментов и медицинских инструментов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Пеленальный стол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Медицинский стол с маркировкой по видам прививок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Бактерицидный облучатель воздуха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рассчитывается с учетом площади помещения и типа облучателя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Шпатель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Термоконтейнер или сумка-холодильник с набором хладоэлементов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Шприцы одноразовые емкостью 1, 2, 5, 10 мл с набором игл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Бикс со стерильным материалом (вата - 1,0 г на инъекцию, бинты, салфетки)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Пинцет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Резиновый жгут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Грелка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Почкообразный лоток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с дезинфицирующим раствором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Лейкопластырь, полотенца, пеленки, простыни, одноразовые перчатки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Противошоковый набор с инструкцией по применению</w:t>
            </w:r>
            <w:hyperlink w:anchor="sub_6991" w:history="1">
              <w:r w:rsidRPr="00554A4F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Этиловый спирт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 мл на инъекцию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Нашатырный спирт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Смесь эфира со спиртом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Кислородная подводка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сбора бытовых и медицинских отходов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Укладка для экстренной профилактики парентеральных гепатитов и ВИЧ-инфекции</w:t>
            </w:r>
            <w:hyperlink w:anchor="sub_6992" w:history="1">
              <w:r w:rsidRPr="00554A4F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bookmarkStart w:id="47" w:name="sub_6003"/>
      <w:r w:rsidRPr="00554A4F">
        <w:rPr>
          <w:rFonts w:ascii="Times New Roman" w:hAnsi="Times New Roman" w:cs="Times New Roman"/>
          <w:color w:val="auto"/>
        </w:rPr>
        <w:t>3. Процедурная детской поликлиники (отделения)</w:t>
      </w:r>
    </w:p>
    <w:bookmarkEnd w:id="47"/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5237"/>
        <w:gridCol w:w="1272"/>
        <w:gridCol w:w="1286"/>
        <w:gridCol w:w="1564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 xml:space="preserve">Количество, штук (по числу </w:t>
            </w:r>
            <w:r w:rsidRPr="00554A4F">
              <w:rPr>
                <w:rFonts w:ascii="Times New Roman" w:hAnsi="Times New Roman" w:cs="Times New Roman"/>
              </w:rPr>
              <w:lastRenderedPageBreak/>
              <w:t>посещений)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250 - 500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свыше 500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Мешок Амбу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Тонометр с манжетой для детей до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Бактерицидный облучатель воздуха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рассчитывается с учетом площади помещения и типа облучателя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Светильник бестеневой медицинский передвижной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Стетофонендоскоп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Пеленальный стол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сбора бытовых и медицинских отходов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Лейкопластырь, полотенца, пеленки, простыни, одноразовые перчатки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Шкаф для медикаментов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bookmarkStart w:id="48" w:name="sub_6004"/>
      <w:r w:rsidRPr="00554A4F">
        <w:rPr>
          <w:rFonts w:ascii="Times New Roman" w:hAnsi="Times New Roman" w:cs="Times New Roman"/>
          <w:color w:val="auto"/>
        </w:rPr>
        <w:t>4. Физиотерапевтическое отделение (кабинет) детской поликлиники (отделения)</w:t>
      </w:r>
    </w:p>
    <w:bookmarkEnd w:id="48"/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1440"/>
        <w:gridCol w:w="1620"/>
        <w:gridCol w:w="1440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 п/п</w:t>
            </w:r>
          </w:p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Количество, штук (по числу посещений)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250-500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свыше 500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высокочастотной магнитотерапии (индуктотермии)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гальванизации и электрофореза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ультратонотерапии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дарсонвализации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низкочастотной магнитотерапии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лечения поляризованным светом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кислородных коктейлей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лечения</w:t>
            </w:r>
          </w:p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интерференционными</w:t>
            </w:r>
          </w:p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токами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мезодиэнцефальной модуляции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микроволновой СВЧ-терапии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УВЧ-терапии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электросна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магнитолазерной 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динамической чрескожной электронейростимуляции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ультразвуковой терапевтический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лечения диадинамическими токами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Аэрофитогенератор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Ванна бальнеологическая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Ванна вихревая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Ванна гидрогальваническая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Ванна для подводного массажа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Ванна сухая углекислая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Галоингалятор индивидуальный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вибротерапии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Ингалятор ультразвуковой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Тонометр с манжетой для детей до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амплипульстерапии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Матрац для вибрационного массажа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коротковолнового ультрафиолетового облучения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Бактерицидный облучатель воздуха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рассчитывается с учетом площади помещения и типа облучателя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Облучатель ультрафиолетовый интегральный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Парафинонагреватель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Галокамера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Небулайзер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Установка для проведения жемчужных ванн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импульсной высокоинтенсивной магнитотерапии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сбора бытовых и медицинских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дезинфицирующих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треб.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bookmarkStart w:id="49" w:name="sub_6005"/>
      <w:r w:rsidRPr="00554A4F">
        <w:rPr>
          <w:rFonts w:ascii="Times New Roman" w:hAnsi="Times New Roman" w:cs="Times New Roman"/>
          <w:color w:val="auto"/>
        </w:rPr>
        <w:t>5. Кабинет лечебной физкультуры детской поликлиники (отделения)</w:t>
      </w:r>
    </w:p>
    <w:bookmarkEnd w:id="49"/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62"/>
        <w:gridCol w:w="1444"/>
        <w:gridCol w:w="1570"/>
        <w:gridCol w:w="1483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Количество, штук (по числу посещений)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250 - 500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свыше 500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Аппарат для вибротерапии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Велотренажер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Динамометр ручной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Динамометр становой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Тонометр с манжетой для детей до года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Метроном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Ростомер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Шведская стенка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Бактерицидный облучатель воздуха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Пульсотахометр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Спирометр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Угломер для определения подвижности суставов конечностей и пальцев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Вертебральный тренажер-свинг-машина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Зеркало 1,5 х 2 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Гимнастические палки, обручи, гантели, гимнастические коврики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Набор мячей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Шкаф/стеллаж для инвентаря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сбора бытовых и медицинских отходов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bookmarkStart w:id="50" w:name="sub_6006"/>
      <w:r w:rsidRPr="00554A4F">
        <w:rPr>
          <w:rFonts w:ascii="Times New Roman" w:hAnsi="Times New Roman" w:cs="Times New Roman"/>
          <w:color w:val="auto"/>
        </w:rPr>
        <w:t>6. Кабинет массажа детской поликлиники (отделения)</w:t>
      </w:r>
    </w:p>
    <w:bookmarkEnd w:id="50"/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4747"/>
        <w:gridCol w:w="1503"/>
        <w:gridCol w:w="1570"/>
        <w:gridCol w:w="1508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Количество, штук (по числу посещений)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250 - 500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свыше 500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Кушетка массажная с изменяющейся высотой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Стул для массажиста с изменяющейся высотой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Набор валиков для укладки пациента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сбора бытовых и медицинских отходов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bookmarkStart w:id="51" w:name="sub_6007"/>
      <w:r w:rsidRPr="00554A4F">
        <w:rPr>
          <w:rFonts w:ascii="Times New Roman" w:hAnsi="Times New Roman" w:cs="Times New Roman"/>
          <w:color w:val="auto"/>
        </w:rPr>
        <w:t>7. Дневной стационар детской поликлиники (отделения)</w:t>
      </w:r>
    </w:p>
    <w:bookmarkEnd w:id="51"/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978"/>
        <w:gridCol w:w="2940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Количество, штук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Ширма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Шкаф для хранения игрушек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 обеденный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Шкаф для чистой посуды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Столик термос для перевозки пищи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 четырехместный детский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 для детей среднего возраста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Кровать для детей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Ростомер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Шкаф для хранения медицинской документации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Негатоскоп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Бактерицидный облучатель воздуха, в том числе переносной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рассчитывается с учетом площади помещения и типа облучателя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Весы электронные для детей до 1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Шкаф для лекарственных средств и медицинских инструментов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Стол инструментальный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Пеленальный стол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Стетофонендоскоп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Шпатель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Термометр комнатный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сбора бытовых и медицинских отходов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aff9"/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______________________________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52" w:name="sub_6991"/>
      <w:r w:rsidRPr="00554A4F">
        <w:rPr>
          <w:rFonts w:ascii="Times New Roman" w:hAnsi="Times New Roman" w:cs="Times New Roman"/>
        </w:rPr>
        <w:t>* В противошоковый набор входит: 0,1% раствор адреналина, мезатона, норадреналина, 5,0% раствор эфедрина, 1,0% раствор тавегила, 2,5% раствор супрастина, 2,4% раствор эуфиллина, 0,9% раствор хлористого кальция, глюкокортикоидные препараты - преднизолон, дексаметазон или гидрокортизон, сердечные гликозиды - строфантин, коргликон.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53" w:name="sub_6992"/>
      <w:bookmarkEnd w:id="52"/>
      <w:r w:rsidRPr="00554A4F">
        <w:rPr>
          <w:rFonts w:ascii="Times New Roman" w:hAnsi="Times New Roman" w:cs="Times New Roman"/>
        </w:rPr>
        <w:t>** В состав укладки входит: 70% этиловый спирт - 50 мл (спиртовые салфетки в упаковке), 5% спиртовой раствор йода - 5 мл, навески сухого марганцевокислого калия по 50 мг, 1% раствор борной кислоты, дистиллированная вода в емкостях по 100 мл, 1% раствор протаргола, бактерицидный пластырь, глазные пипетки - 2 шт., стерильные ватные шарики, тампоны, индивидуальные салфетки, резиновые перчатки, одноразовый халат.</w:t>
      </w:r>
    </w:p>
    <w:bookmarkEnd w:id="53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54" w:name="sub_7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 N 7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</w:r>
      <w:r w:rsidRPr="00554A4F">
        <w:rPr>
          <w:rStyle w:val="a3"/>
          <w:rFonts w:ascii="Times New Roman" w:hAnsi="Times New Roman" w:cs="Times New Roman"/>
          <w:bCs/>
          <w:color w:val="auto"/>
        </w:rPr>
        <w:lastRenderedPageBreak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54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Правила</w:t>
      </w:r>
      <w:r w:rsidRPr="00554A4F">
        <w:rPr>
          <w:rFonts w:ascii="Times New Roman" w:hAnsi="Times New Roman" w:cs="Times New Roman"/>
          <w:color w:val="auto"/>
        </w:rPr>
        <w:br/>
        <w:t>организации деятельности консультативно-диагностического центра для детей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rPr>
          <w:rFonts w:ascii="Times New Roman" w:hAnsi="Times New Roman" w:cs="Times New Roman"/>
        </w:rPr>
      </w:pPr>
      <w:bookmarkStart w:id="55" w:name="sub_7001"/>
      <w:r w:rsidRPr="00554A4F">
        <w:rPr>
          <w:rFonts w:ascii="Times New Roman" w:hAnsi="Times New Roman" w:cs="Times New Roman"/>
        </w:rP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56" w:name="sub_7002"/>
      <w:bookmarkEnd w:id="55"/>
      <w:r w:rsidRPr="00554A4F">
        <w:rPr>
          <w:rFonts w:ascii="Times New Roman" w:hAnsi="Times New Roman" w:cs="Times New Roman"/>
        </w:rP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57" w:name="sub_7003"/>
      <w:bookmarkEnd w:id="56"/>
      <w:r w:rsidRPr="00554A4F">
        <w:rPr>
          <w:rFonts w:ascii="Times New Roman" w:hAnsi="Times New Roman" w:cs="Times New Roman"/>
        </w:rP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58" w:name="sub_7004"/>
      <w:bookmarkEnd w:id="57"/>
      <w:r w:rsidRPr="00554A4F">
        <w:rPr>
          <w:rFonts w:ascii="Times New Roman" w:hAnsi="Times New Roman" w:cs="Times New Roman"/>
        </w:rP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59" w:name="sub_7005"/>
      <w:bookmarkEnd w:id="58"/>
      <w:r w:rsidRPr="00554A4F">
        <w:rPr>
          <w:rFonts w:ascii="Times New Roman" w:hAnsi="Times New Roman" w:cs="Times New Roman"/>
        </w:rPr>
        <w:t xml:space="preserve">5. На должность руководителя КДЦ назначается специалист, соответствующий требованиям, предъявляемым </w:t>
      </w:r>
      <w:hyperlink r:id="rId37" w:history="1">
        <w:r w:rsidRPr="00554A4F">
          <w:rPr>
            <w:rStyle w:val="a4"/>
            <w:rFonts w:ascii="Times New Roman" w:hAnsi="Times New Roman"/>
            <w:color w:val="auto"/>
          </w:rPr>
          <w:t>Квалификационными требованиями</w:t>
        </w:r>
      </w:hyperlink>
      <w:r w:rsidRPr="00554A4F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38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7 июля 2009 г. N 415н (зарегистрирован Минюстом России 9 июля 2009 г., регистрационный N 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39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 </w:t>
      </w:r>
      <w:hyperlink r:id="rId40" w:history="1">
        <w:r w:rsidRPr="00554A4F">
          <w:rPr>
            <w:rStyle w:val="a4"/>
            <w:rFonts w:ascii="Times New Roman" w:hAnsi="Times New Roman"/>
            <w:color w:val="auto"/>
          </w:rPr>
          <w:t>раздел</w:t>
        </w:r>
      </w:hyperlink>
      <w:r w:rsidRPr="00554A4F">
        <w:rPr>
          <w:rFonts w:ascii="Times New Roman" w:hAnsi="Times New Roman" w:cs="Times New Roman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60" w:name="sub_7006"/>
      <w:bookmarkEnd w:id="59"/>
      <w:r w:rsidRPr="00554A4F">
        <w:rPr>
          <w:rFonts w:ascii="Times New Roman" w:hAnsi="Times New Roman" w:cs="Times New Roman"/>
        </w:rP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sub_8000" w:history="1">
        <w:r w:rsidRPr="00554A4F">
          <w:rPr>
            <w:rStyle w:val="a4"/>
            <w:rFonts w:ascii="Times New Roman" w:hAnsi="Times New Roman"/>
            <w:color w:val="auto"/>
          </w:rPr>
          <w:t>приложению N 8</w:t>
        </w:r>
      </w:hyperlink>
      <w:r w:rsidRPr="00554A4F">
        <w:rPr>
          <w:rFonts w:ascii="Times New Roman" w:hAnsi="Times New Roman" w:cs="Times New Roman"/>
        </w:rPr>
        <w:t xml:space="preserve"> к Порядку оказания педиатрической помощи, утвержденному настоящим приказом.</w:t>
      </w:r>
    </w:p>
    <w:bookmarkEnd w:id="60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Оснащение КДЦ осуществляется в соответствии со стандартом оснащения, предусмотренным </w:t>
      </w:r>
      <w:hyperlink w:anchor="sub_9000" w:history="1">
        <w:r w:rsidRPr="00554A4F">
          <w:rPr>
            <w:rStyle w:val="a4"/>
            <w:rFonts w:ascii="Times New Roman" w:hAnsi="Times New Roman"/>
            <w:color w:val="auto"/>
          </w:rPr>
          <w:t>приложением N 9</w:t>
        </w:r>
      </w:hyperlink>
      <w:r w:rsidRPr="00554A4F">
        <w:rPr>
          <w:rFonts w:ascii="Times New Roman" w:hAnsi="Times New Roman" w:cs="Times New Roman"/>
        </w:rPr>
        <w:t xml:space="preserve"> к Порядку оказания педиатрической помощи, утвержденному настоящим приказом.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61" w:name="sub_7007"/>
      <w:r w:rsidRPr="00554A4F">
        <w:rPr>
          <w:rFonts w:ascii="Times New Roman" w:hAnsi="Times New Roman" w:cs="Times New Roman"/>
        </w:rPr>
        <w:t>7. В структуре КДЦ рекомендуется предусматривать:</w:t>
      </w:r>
    </w:p>
    <w:bookmarkEnd w:id="61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административно-хозяйственное отделение;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кабинеты врачей-специалистов;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отделение организации диагностических исследований;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отделение функциональной диагностики;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лабораторию;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отделение лучевой диагностики;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отделение радиоизотопной диагностики;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lastRenderedPageBreak/>
        <w:t>отделение ультразвуковой диагностики;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эндоскопическое отделение;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кабинет телемедицины (или скайп-связи);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кабинет аллергодиагностики;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помещение для кормления детей;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централизованное стерилизационное отделение.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КДЦ должен предусматривать колясочную.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62" w:name="sub_7008"/>
      <w:r w:rsidRPr="00554A4F">
        <w:rPr>
          <w:rFonts w:ascii="Times New Roman" w:hAnsi="Times New Roman" w:cs="Times New Roman"/>
        </w:rPr>
        <w:t>8. КДЦ осуществляет следующие функции:</w:t>
      </w:r>
    </w:p>
    <w:bookmarkEnd w:id="62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консультативно-диагностического обследования детей;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детям аппаратных, инструментальных и лабораторных диагностических исследований;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консультации детей врачами-специалистами в соответствии с </w:t>
      </w:r>
      <w:hyperlink r:id="rId41" w:history="1">
        <w:r w:rsidRPr="00554A4F">
          <w:rPr>
            <w:rStyle w:val="a4"/>
            <w:rFonts w:ascii="Times New Roman" w:hAnsi="Times New Roman"/>
            <w:color w:val="auto"/>
          </w:rPr>
          <w:t>Номенклатурой</w:t>
        </w:r>
      </w:hyperlink>
      <w:r w:rsidRPr="00554A4F">
        <w:rPr>
          <w:rFonts w:ascii="Times New Roman" w:hAnsi="Times New Roman" w:cs="Times New Roman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42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23 апреля 2009 г. N 210н (зарегистрирован Минюстом России 5 июня 2009 г., регистрационный N 14032), с изменениями, внесенными </w:t>
      </w:r>
      <w:hyperlink r:id="rId43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9 февраля 2011 г. N 94н (зарегистрирован Минюстом России 16 марта 2011 г., регистрационный N 20144);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участие в организации семинаров, конференций, выставок по проблемам педиатрии;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ведение учетной и отчетной документации, представление отчетов о деятельности КДЦ в установленном порядке.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63" w:name="sub_8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 N 8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63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Рекомендуемые штатные нормативы</w:t>
      </w:r>
      <w:r w:rsidRPr="00554A4F">
        <w:rPr>
          <w:rFonts w:ascii="Times New Roman" w:hAnsi="Times New Roman" w:cs="Times New Roman"/>
          <w:color w:val="auto"/>
        </w:rPr>
        <w:br/>
        <w:t>медицинского и иного персонала консультативно-диагностического центра для детей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6303"/>
        <w:gridCol w:w="2834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Врач-рентгенолог рентгеновского кабинета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Врач-рентгенолог для проведения компьютерной томографии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Врач-рентгенолог для проведения магнитно-резонансной томографии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по эндоскопии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Врач-лаборант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Врач-аллерголог-иммунолог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Врач-лаборант для разведения аллергенов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0,5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Врач-пульмонолог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Врач-гастроэнтеролог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Врач-нефролог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- детский уролог-андролог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- детский 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детский кардиолог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Врач-ревматолог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Врач-инфекционист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- оториноларинголог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 - детский эндокринолог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Врач-офтальмолог кабинета для выявления и динамического наблюдения детей с ретинопатией недоношенных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Врач-гематолог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количеству штатных единиц врачей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дневного стационара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Style w:val="a3"/>
          <w:rFonts w:ascii="Times New Roman" w:hAnsi="Times New Roman" w:cs="Times New Roman"/>
          <w:bCs/>
          <w:color w:val="auto"/>
        </w:rPr>
        <w:t>Примечания: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44" w:history="1">
        <w:r w:rsidRPr="00554A4F">
          <w:rPr>
            <w:rStyle w:val="a4"/>
            <w:rFonts w:ascii="Times New Roman" w:hAnsi="Times New Roman"/>
            <w:color w:val="auto"/>
          </w:rPr>
          <w:t>распоряжению</w:t>
        </w:r>
      </w:hyperlink>
      <w:r w:rsidRPr="00554A4F">
        <w:rPr>
          <w:rFonts w:ascii="Times New Roman" w:hAnsi="Times New Roman" w:cs="Times New Roman"/>
        </w:rPr>
        <w:t xml:space="preserve"> Правительства Российской Федерации от 21 августа 2006 г. N 1156-р "Об утверждении перечней организаций и территорий, подлежащих обслуживанию ФМБА России" (Собрание законодательства Российской Федерации 2006, N 35, ст. 3774; N 49, ст. 5267; N 52, ст. 5614; 2008, N 11, ст. 1060; 2009, N 14, ст. 1727; 2010, N 3, ст. 336; N 18, ст. 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64" w:name="sub_9000"/>
      <w:r w:rsidRPr="00554A4F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N 9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64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Стандарт</w:t>
      </w:r>
      <w:r w:rsidRPr="00554A4F">
        <w:rPr>
          <w:rFonts w:ascii="Times New Roman" w:hAnsi="Times New Roman" w:cs="Times New Roman"/>
          <w:color w:val="auto"/>
        </w:rPr>
        <w:br/>
        <w:t>оснащения консультативно-диагностического центра для детей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6499"/>
        <w:gridCol w:w="2609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Количество, штук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Магнитно-резонансный томограф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Рентгеновский томограф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Рентгено-диагностический аппарат для урографических исследований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Ультразвуковой аппарат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Ультразвуковая система для исследования сердечно-сосудистой системы у детей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Уродинамическая система для оценки уродинамики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Система холтеровского</w:t>
            </w:r>
          </w:p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электрокардиографического мониторирования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 и 8</w:t>
            </w:r>
          </w:p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регистраторов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Система мониторирования артериального давления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Гамма-камера и к ней: калибратор для вводимого радиоактивного препарата; прибор для определения радиоактивного загрязнения рабочих поверхностей; персональный компьютер для статистического учета параметров гамма-камеры; цветной сканер для ввода и анализа гамма-сцинтиграмм; набор индивидуальных дозиметров для определения гамма-излучений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Гамма-счетчик для иммунологических исследований и к нему: шейкер для измерения проб во время инкубации реактивов с пробами; персональный компьютер для статистического учета проводимых анализов на гамма-счетчике; морозильная камера для хранения сыворотки крови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Прибор для исследования функции внешнего дыхания у детей и проведение медикаментозных тестов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Компьютеризированная система для электроэнцефалографии с картированием головного мозга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Прибор для реоэнцефалографии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Гастродуоденоскоп (с торцовой оптикой)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Дуоденоскоп (с боковой оптикой)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Колоноскоп (педиатрический)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Фибробронхоскоп (педиатрический)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Источник света для эндоскопии: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nil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галогенный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со вспышкой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Эндоскопическая телевизионная система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Эндоскопический стол (для проведения исследований)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Тележка для эндоскопии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Установка для мойки эндоскопов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Ультразвуковой очиститель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Эндоскопический отсасывающий насос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Электрохирургическое устройство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Лекциоскоп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Инструментарий: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nil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биопсийные щипцы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nil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захватывающие щипцы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nil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электрод для коагуляции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nil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диаметрический режущий инструмент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20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nil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диаметрические петли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nil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инъектор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nil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горячие биопсийные щипцы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nil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цитологическая щетка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20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галогеновая лампа для источника света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Цитоскоп (детский) N 8, 9, 10, 11, 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Автоматизированная диагностическая система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Автоматизированная система кариотипирования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Ламинарный шкаф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Аминокислотный анализатор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Микроскоп, позволяющий провести цитогенетический анализ как в проходящем, так и в отраженном свете, включая флюоресцентное исследование хромосом, снабжен высокоапертурной оптикой и фотокамерой с автоматической настройкой экспозиции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Компьютерная система для анализа визуального изображения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Гинекологическое кресло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Бактерицидный облучатель воздуха, в том числе переносной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Негатоскоп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Оборудование для кабинета телемедицины (или скайп-связи)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сбора бытовых и медицинских отходов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дезинфицирующих средств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65" w:name="sub_10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 N 10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65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lastRenderedPageBreak/>
        <w:t>Правила</w:t>
      </w:r>
      <w:r w:rsidRPr="00554A4F">
        <w:rPr>
          <w:rFonts w:ascii="Times New Roman" w:hAnsi="Times New Roman" w:cs="Times New Roman"/>
          <w:color w:val="auto"/>
        </w:rPr>
        <w:br/>
        <w:t>организации деятельности педиатрического отделения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rPr>
          <w:rFonts w:ascii="Times New Roman" w:hAnsi="Times New Roman" w:cs="Times New Roman"/>
        </w:rPr>
      </w:pPr>
      <w:bookmarkStart w:id="66" w:name="sub_10001"/>
      <w:r w:rsidRPr="00554A4F">
        <w:rPr>
          <w:rFonts w:ascii="Times New Roman" w:hAnsi="Times New Roman" w:cs="Times New Roman"/>
        </w:rP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67" w:name="sub_10002"/>
      <w:bookmarkEnd w:id="66"/>
      <w:r w:rsidRPr="00554A4F">
        <w:rPr>
          <w:rFonts w:ascii="Times New Roman" w:hAnsi="Times New Roman" w:cs="Times New Roman"/>
        </w:rP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68" w:name="sub_10003"/>
      <w:bookmarkEnd w:id="67"/>
      <w:r w:rsidRPr="00554A4F">
        <w:rPr>
          <w:rFonts w:ascii="Times New Roman" w:hAnsi="Times New Roman" w:cs="Times New Roman"/>
        </w:rP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bookmarkEnd w:id="68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На должность заведующего Отделением назначается специалист, соответствующий </w:t>
      </w:r>
      <w:hyperlink r:id="rId45" w:history="1">
        <w:r w:rsidRPr="00554A4F">
          <w:rPr>
            <w:rStyle w:val="a4"/>
            <w:rFonts w:ascii="Times New Roman" w:hAnsi="Times New Roman"/>
            <w:color w:val="auto"/>
          </w:rPr>
          <w:t>Квалификационным требованиям</w:t>
        </w:r>
      </w:hyperlink>
      <w:r w:rsidRPr="00554A4F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46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7 июля 2009 г. N 415н (зарегистрирован Минюстом России 9 июля 2009 г., регистрационный N 14292), по специальности "педиатрия", имеющий стаж работы по данной специальности не менее 5 лет в соответствии с </w:t>
      </w:r>
      <w:hyperlink r:id="rId47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 </w:t>
      </w:r>
      <w:hyperlink r:id="rId48" w:history="1">
        <w:r w:rsidRPr="00554A4F">
          <w:rPr>
            <w:rStyle w:val="a4"/>
            <w:rFonts w:ascii="Times New Roman" w:hAnsi="Times New Roman"/>
            <w:color w:val="auto"/>
          </w:rPr>
          <w:t>раздел</w:t>
        </w:r>
      </w:hyperlink>
      <w:r w:rsidRPr="00554A4F">
        <w:rPr>
          <w:rFonts w:ascii="Times New Roman" w:hAnsi="Times New Roman" w:cs="Times New Roman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69" w:name="sub_10004"/>
      <w:r w:rsidRPr="00554A4F">
        <w:rPr>
          <w:rFonts w:ascii="Times New Roman" w:hAnsi="Times New Roman" w:cs="Times New Roman"/>
        </w:rPr>
        <w:t xml:space="preserve">4. На должность врача Отделения назначается специалист, соответствующий </w:t>
      </w:r>
      <w:hyperlink r:id="rId49" w:history="1">
        <w:r w:rsidRPr="00554A4F">
          <w:rPr>
            <w:rStyle w:val="a4"/>
            <w:rFonts w:ascii="Times New Roman" w:hAnsi="Times New Roman"/>
            <w:color w:val="auto"/>
          </w:rPr>
          <w:t>Квалификационным требованиям</w:t>
        </w:r>
      </w:hyperlink>
      <w:r w:rsidRPr="00554A4F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5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7 июля 2009 г. N 415н (зарегистрирован Минюстом России 9 июля 2009 г., регистрационный N 14292), по специальности "педиатрия" без предъявления требований к стажу работы в соответствии с </w:t>
      </w:r>
      <w:hyperlink r:id="rId51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Fonts w:ascii="Times New Roman" w:hAnsi="Times New Roman" w:cs="Times New Roman"/>
        </w:rPr>
        <w:t xml:space="preserve"> 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 </w:t>
      </w:r>
      <w:hyperlink r:id="rId52" w:history="1">
        <w:r w:rsidRPr="00554A4F">
          <w:rPr>
            <w:rStyle w:val="a4"/>
            <w:rFonts w:ascii="Times New Roman" w:hAnsi="Times New Roman"/>
            <w:color w:val="auto"/>
          </w:rPr>
          <w:t>раздел</w:t>
        </w:r>
      </w:hyperlink>
      <w:r w:rsidRPr="00554A4F">
        <w:rPr>
          <w:rFonts w:ascii="Times New Roman" w:hAnsi="Times New Roman" w:cs="Times New Roman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70" w:name="sub_10005"/>
      <w:bookmarkEnd w:id="69"/>
      <w:r w:rsidRPr="00554A4F">
        <w:rPr>
          <w:rFonts w:ascii="Times New Roman" w:hAnsi="Times New Roman" w:cs="Times New Roman"/>
        </w:rP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sub_11000" w:history="1">
        <w:r w:rsidRPr="00554A4F">
          <w:rPr>
            <w:rStyle w:val="a4"/>
            <w:rFonts w:ascii="Times New Roman" w:hAnsi="Times New Roman"/>
            <w:color w:val="auto"/>
          </w:rPr>
          <w:t>приложению N 11</w:t>
        </w:r>
      </w:hyperlink>
      <w:r w:rsidRPr="00554A4F">
        <w:rPr>
          <w:rFonts w:ascii="Times New Roman" w:hAnsi="Times New Roman" w:cs="Times New Roman"/>
        </w:rP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bookmarkEnd w:id="70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 xml:space="preserve">Оснащение Отделения осуществляется в соответствии со стандартом оснащения, предусмотренным </w:t>
      </w:r>
      <w:hyperlink w:anchor="sub_12000" w:history="1">
        <w:r w:rsidRPr="00554A4F">
          <w:rPr>
            <w:rStyle w:val="a4"/>
            <w:rFonts w:ascii="Times New Roman" w:hAnsi="Times New Roman"/>
            <w:color w:val="auto"/>
          </w:rPr>
          <w:t>приложением N 12</w:t>
        </w:r>
      </w:hyperlink>
      <w:r w:rsidRPr="00554A4F">
        <w:rPr>
          <w:rFonts w:ascii="Times New Roman" w:hAnsi="Times New Roman" w:cs="Times New Roman"/>
        </w:rPr>
        <w:t xml:space="preserve"> к Порядку оказания педиатрической помощи, утвержденному настоящим приказом.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71" w:name="sub_10006"/>
      <w:r w:rsidRPr="00554A4F">
        <w:rPr>
          <w:rFonts w:ascii="Times New Roman" w:hAnsi="Times New Roman" w:cs="Times New Roman"/>
        </w:rPr>
        <w:t>6. В структуре Отделения рекомендуется предусматривать:</w:t>
      </w:r>
    </w:p>
    <w:bookmarkEnd w:id="71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палаты для детей, в том числе одноместные;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кабинет заведующего;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помещение для врачей;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кабинет старшей медицинской сестры;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комнату для среднего медицинского персонала;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процедурную;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помещение сестры-хозяйки;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буфетную и раздаточную;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столовую;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игровую комнату;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учебный класс;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помещение для хранения чистого белья;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lastRenderedPageBreak/>
        <w:t>помещение для сбора грязного белья;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душевую и туалет для детей;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душевую и туалет для медицинского персонала;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санитарную комнату;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комнату для отдыха родителей;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учебный класс клинической базы.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72" w:name="sub_10007"/>
      <w:r w:rsidRPr="00554A4F">
        <w:rPr>
          <w:rFonts w:ascii="Times New Roman" w:hAnsi="Times New Roman" w:cs="Times New Roman"/>
        </w:rPr>
        <w:t>7. Отделение осуществляет следующие функции:</w:t>
      </w:r>
    </w:p>
    <w:bookmarkEnd w:id="72"/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оказание педиатрической помощи;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диагностики и лечения детских болезней;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осуществление профилактических мероприятий, направленных на предупреждение рецидивов заболеваний у детей;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применение современных методов диагностики, лечения заболеваний и патологических состояний у детей;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4124E7" w:rsidRPr="00554A4F" w:rsidRDefault="004124E7">
      <w:pPr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ведение учетной и отчетной документации, представление отчетов о деятельности Отделения в установленном порядке.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73" w:name="sub_10008"/>
      <w:r w:rsidRPr="00554A4F">
        <w:rPr>
          <w:rFonts w:ascii="Times New Roman" w:hAnsi="Times New Roman" w:cs="Times New Roman"/>
        </w:rP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74" w:name="sub_10009"/>
      <w:bookmarkEnd w:id="73"/>
      <w:r w:rsidRPr="00554A4F">
        <w:rPr>
          <w:rFonts w:ascii="Times New Roman" w:hAnsi="Times New Roman" w:cs="Times New Roman"/>
        </w:rP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bookmarkEnd w:id="74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75" w:name="sub_11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 N 11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75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Рекомендуемые штатные нормативы</w:t>
      </w:r>
      <w:r w:rsidRPr="00554A4F">
        <w:rPr>
          <w:rFonts w:ascii="Times New Roman" w:hAnsi="Times New Roman" w:cs="Times New Roman"/>
          <w:color w:val="auto"/>
        </w:rPr>
        <w:br/>
        <w:t>медицинского персонала педиатрического отделения (на 30 коек)</w:t>
      </w:r>
      <w:hyperlink w:anchor="sub_11991" w:history="1">
        <w:r w:rsidRPr="00554A4F">
          <w:rPr>
            <w:rStyle w:val="a4"/>
            <w:rFonts w:ascii="Times New Roman" w:hAnsi="Times New Roman"/>
            <w:b w:val="0"/>
            <w:bCs w:val="0"/>
            <w:color w:val="auto"/>
          </w:rPr>
          <w:t>*</w:t>
        </w:r>
      </w:hyperlink>
    </w:p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80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Заведующий отделением, врач-педиатр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отделение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Врач-педиатр отделения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15 коек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 xml:space="preserve">9,5 на 15 коек (для обеспечения круглосуточной </w:t>
            </w:r>
            <w:r w:rsidRPr="00554A4F"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lastRenderedPageBreak/>
              <w:t>Медицинская сестра процедурной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15 коек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отделение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9,5 на 15 коек (для обеспечения круглосуточной работы)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Санитарка-буфетчица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 на отделение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отделение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Санитарка-ваннщица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отделение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Санитарка-уборщица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 должности на отделение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Врач-педиатр дневного стационара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10 коек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Медицинская сестра дневного стационара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10 коек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Младшая медицинская сестра дневного стационара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отделение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aff9"/>
        <w:rPr>
          <w:rFonts w:ascii="Times New Roman" w:hAnsi="Times New Roman" w:cs="Times New Roman"/>
        </w:rPr>
      </w:pPr>
      <w:r w:rsidRPr="00554A4F">
        <w:rPr>
          <w:rFonts w:ascii="Times New Roman" w:hAnsi="Times New Roman" w:cs="Times New Roman"/>
        </w:rPr>
        <w:t>______________________________</w:t>
      </w:r>
    </w:p>
    <w:p w:rsidR="004124E7" w:rsidRPr="00554A4F" w:rsidRDefault="004124E7">
      <w:pPr>
        <w:rPr>
          <w:rFonts w:ascii="Times New Roman" w:hAnsi="Times New Roman" w:cs="Times New Roman"/>
        </w:rPr>
      </w:pPr>
      <w:bookmarkStart w:id="76" w:name="sub_11991"/>
      <w:r w:rsidRPr="00554A4F">
        <w:rPr>
          <w:rFonts w:ascii="Times New Roman" w:hAnsi="Times New Roman" w:cs="Times New Roman"/>
        </w:rPr>
        <w:t>*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bookmarkEnd w:id="76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ind w:firstLine="698"/>
        <w:jc w:val="right"/>
        <w:rPr>
          <w:rFonts w:ascii="Times New Roman" w:hAnsi="Times New Roman" w:cs="Times New Roman"/>
        </w:rPr>
      </w:pPr>
      <w:bookmarkStart w:id="77" w:name="sub_12000"/>
      <w:r w:rsidRPr="00554A4F">
        <w:rPr>
          <w:rStyle w:val="a3"/>
          <w:rFonts w:ascii="Times New Roman" w:hAnsi="Times New Roman" w:cs="Times New Roman"/>
          <w:bCs/>
          <w:color w:val="auto"/>
        </w:rPr>
        <w:t>Приложение N 12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00" w:history="1">
        <w:r w:rsidRPr="00554A4F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t xml:space="preserve"> оказания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педиатрической помощи,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 xml:space="preserve">утвержденному </w:t>
      </w:r>
      <w:hyperlink w:anchor="sub_0" w:history="1">
        <w:r w:rsidRPr="00554A4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Министерства здравоохранения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и социального развития РФ</w:t>
      </w:r>
      <w:r w:rsidRPr="00554A4F">
        <w:rPr>
          <w:rStyle w:val="a3"/>
          <w:rFonts w:ascii="Times New Roman" w:hAnsi="Times New Roman" w:cs="Times New Roman"/>
          <w:bCs/>
          <w:color w:val="auto"/>
        </w:rPr>
        <w:br/>
        <w:t>от 16 апреля 2012 г. N 366н</w:t>
      </w:r>
    </w:p>
    <w:bookmarkEnd w:id="77"/>
    <w:p w:rsidR="004124E7" w:rsidRPr="00554A4F" w:rsidRDefault="004124E7">
      <w:pPr>
        <w:rPr>
          <w:rFonts w:ascii="Times New Roman" w:hAnsi="Times New Roman" w:cs="Times New Roman"/>
        </w:rPr>
      </w:pPr>
    </w:p>
    <w:p w:rsidR="004124E7" w:rsidRPr="00554A4F" w:rsidRDefault="004124E7">
      <w:pPr>
        <w:pStyle w:val="1"/>
        <w:rPr>
          <w:rFonts w:ascii="Times New Roman" w:hAnsi="Times New Roman" w:cs="Times New Roman"/>
          <w:color w:val="auto"/>
        </w:rPr>
      </w:pPr>
      <w:r w:rsidRPr="00554A4F">
        <w:rPr>
          <w:rFonts w:ascii="Times New Roman" w:hAnsi="Times New Roman" w:cs="Times New Roman"/>
          <w:color w:val="auto"/>
        </w:rPr>
        <w:t>Стандарт</w:t>
      </w:r>
      <w:r w:rsidRPr="00554A4F">
        <w:rPr>
          <w:rFonts w:ascii="Times New Roman" w:hAnsi="Times New Roman" w:cs="Times New Roman"/>
          <w:color w:val="auto"/>
        </w:rPr>
        <w:br/>
        <w:t>оснащения педиатрического отделения</w:t>
      </w:r>
    </w:p>
    <w:p w:rsidR="004124E7" w:rsidRPr="00554A4F" w:rsidRDefault="004124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630"/>
        <w:gridCol w:w="2715"/>
      </w:tblGrid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N</w:t>
            </w:r>
          </w:p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Количество, штук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Функциональная кровать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Функциональная кровать для детей грудного возраста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Кроватка с подогревом или матрасики для обогрева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Кислородная подводка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Пеленальный стол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Прикроватный столик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Прикроватная информационная доска (маркерная)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Аптечка с лекарственными препаратами для оказания скорой помощи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Мешок Амбу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Манипуляционный стол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Бактерицидный облучатель воздуха рециркуляторного типа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Инфузомат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Перфузор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 xml:space="preserve">Кардиомонитор с неинвазивным измерением артериального </w:t>
            </w:r>
            <w:r w:rsidRPr="00554A4F">
              <w:rPr>
                <w:rFonts w:ascii="Times New Roman" w:hAnsi="Times New Roman" w:cs="Times New Roman"/>
              </w:rPr>
              <w:lastRenderedPageBreak/>
              <w:t>давления, частоты дыхания, насыщения крови кислородом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lastRenderedPageBreak/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Кресло-каталка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Тележка (каталка) для перевозки больных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Тележка грузовая межкорпусная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Весы электронные для детей до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Ростомер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врача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Негатоскоп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Стетофонендоскоп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1 на 1 врача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Бактерицидный облучатель воздуха, в том числе переносной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Шпатель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Шкаф для хранения изделий медицинского назначения и лекарственных средств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54A4F" w:rsidRPr="00554A4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7" w:rsidRPr="00554A4F" w:rsidRDefault="004124E7">
            <w:pPr>
              <w:pStyle w:val="aff8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Емкость для сбора бытовых и медицинских отходов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E7" w:rsidRPr="00554A4F" w:rsidRDefault="004124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4A4F">
              <w:rPr>
                <w:rFonts w:ascii="Times New Roman" w:hAnsi="Times New Roman" w:cs="Times New Roman"/>
              </w:rPr>
              <w:t>по требованию</w:t>
            </w:r>
          </w:p>
        </w:tc>
      </w:tr>
    </w:tbl>
    <w:p w:rsidR="004124E7" w:rsidRPr="00554A4F" w:rsidRDefault="004124E7">
      <w:pPr>
        <w:rPr>
          <w:rFonts w:ascii="Times New Roman" w:hAnsi="Times New Roman" w:cs="Times New Roman"/>
        </w:rPr>
      </w:pPr>
    </w:p>
    <w:sectPr w:rsidR="004124E7" w:rsidRPr="00554A4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4F"/>
    <w:rsid w:val="004124E7"/>
    <w:rsid w:val="00554A4F"/>
    <w:rsid w:val="00C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F76B56-3FC4-43A6-8B24-1CCFE9A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shd w:val="clear" w:color="auto" w:fill="F0F0F0"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color w:val="00008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000080"/>
      <w:shd w:val="clear" w:color="auto" w:fill="B4B4B4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color w:val="000080"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7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2680.0" TargetMode="External"/><Relationship Id="rId18" Type="http://schemas.openxmlformats.org/officeDocument/2006/relationships/hyperlink" Target="garantF1://12067496.1000" TargetMode="External"/><Relationship Id="rId26" Type="http://schemas.openxmlformats.org/officeDocument/2006/relationships/hyperlink" Target="garantF1://12068285.1000" TargetMode="External"/><Relationship Id="rId39" Type="http://schemas.openxmlformats.org/officeDocument/2006/relationships/hyperlink" Target="garantF1://12078397.0" TargetMode="External"/><Relationship Id="rId21" Type="http://schemas.openxmlformats.org/officeDocument/2006/relationships/hyperlink" Target="garantF1://6225497.0" TargetMode="External"/><Relationship Id="rId34" Type="http://schemas.openxmlformats.org/officeDocument/2006/relationships/hyperlink" Target="garantF1://71515728.0" TargetMode="External"/><Relationship Id="rId42" Type="http://schemas.openxmlformats.org/officeDocument/2006/relationships/hyperlink" Target="garantF1://12067496.0" TargetMode="External"/><Relationship Id="rId47" Type="http://schemas.openxmlformats.org/officeDocument/2006/relationships/hyperlink" Target="garantF1://12078397.0" TargetMode="External"/><Relationship Id="rId50" Type="http://schemas.openxmlformats.org/officeDocument/2006/relationships/hyperlink" Target="garantF1://12068285.0" TargetMode="External"/><Relationship Id="rId7" Type="http://schemas.openxmlformats.org/officeDocument/2006/relationships/hyperlink" Target="garantF1://1206749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8397.0" TargetMode="External"/><Relationship Id="rId29" Type="http://schemas.openxmlformats.org/officeDocument/2006/relationships/hyperlink" Target="garantF1://12078397.1100" TargetMode="External"/><Relationship Id="rId11" Type="http://schemas.openxmlformats.org/officeDocument/2006/relationships/hyperlink" Target="garantF1://12084789.0" TargetMode="External"/><Relationship Id="rId24" Type="http://schemas.openxmlformats.org/officeDocument/2006/relationships/hyperlink" Target="garantF1://12078397.0" TargetMode="External"/><Relationship Id="rId32" Type="http://schemas.openxmlformats.org/officeDocument/2006/relationships/hyperlink" Target="garantF1://12083942.1" TargetMode="External"/><Relationship Id="rId37" Type="http://schemas.openxmlformats.org/officeDocument/2006/relationships/hyperlink" Target="garantF1://12068285.1000" TargetMode="External"/><Relationship Id="rId40" Type="http://schemas.openxmlformats.org/officeDocument/2006/relationships/hyperlink" Target="garantF1://12078397.1100" TargetMode="External"/><Relationship Id="rId45" Type="http://schemas.openxmlformats.org/officeDocument/2006/relationships/hyperlink" Target="garantF1://12068285.1000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5655550.0" TargetMode="External"/><Relationship Id="rId10" Type="http://schemas.openxmlformats.org/officeDocument/2006/relationships/hyperlink" Target="garantF1://12078535.1000" TargetMode="External"/><Relationship Id="rId19" Type="http://schemas.openxmlformats.org/officeDocument/2006/relationships/hyperlink" Target="garantF1://12067496.0" TargetMode="External"/><Relationship Id="rId31" Type="http://schemas.openxmlformats.org/officeDocument/2006/relationships/hyperlink" Target="garantF1://12067496.0" TargetMode="External"/><Relationship Id="rId44" Type="http://schemas.openxmlformats.org/officeDocument/2006/relationships/hyperlink" Target="garantF1://6225497.0" TargetMode="External"/><Relationship Id="rId52" Type="http://schemas.openxmlformats.org/officeDocument/2006/relationships/hyperlink" Target="garantF1://12078397.1100" TargetMode="External"/><Relationship Id="rId4" Type="http://schemas.openxmlformats.org/officeDocument/2006/relationships/hyperlink" Target="garantF1://12091967.37" TargetMode="External"/><Relationship Id="rId9" Type="http://schemas.openxmlformats.org/officeDocument/2006/relationships/hyperlink" Target="garantF1://12037694.0" TargetMode="External"/><Relationship Id="rId14" Type="http://schemas.openxmlformats.org/officeDocument/2006/relationships/hyperlink" Target="garantF1://12068285.1000" TargetMode="External"/><Relationship Id="rId22" Type="http://schemas.openxmlformats.org/officeDocument/2006/relationships/hyperlink" Target="garantF1://12068285.1000" TargetMode="External"/><Relationship Id="rId27" Type="http://schemas.openxmlformats.org/officeDocument/2006/relationships/hyperlink" Target="garantF1://12068285.0" TargetMode="External"/><Relationship Id="rId30" Type="http://schemas.openxmlformats.org/officeDocument/2006/relationships/hyperlink" Target="garantF1://12067496.1000" TargetMode="External"/><Relationship Id="rId35" Type="http://schemas.openxmlformats.org/officeDocument/2006/relationships/hyperlink" Target="garantF1://12073251.0" TargetMode="External"/><Relationship Id="rId43" Type="http://schemas.openxmlformats.org/officeDocument/2006/relationships/hyperlink" Target="garantF1://12083942.1" TargetMode="External"/><Relationship Id="rId48" Type="http://schemas.openxmlformats.org/officeDocument/2006/relationships/hyperlink" Target="garantF1://12078397.1100" TargetMode="External"/><Relationship Id="rId8" Type="http://schemas.openxmlformats.org/officeDocument/2006/relationships/hyperlink" Target="garantF1://12083942.1" TargetMode="External"/><Relationship Id="rId51" Type="http://schemas.openxmlformats.org/officeDocument/2006/relationships/hyperlink" Target="garantF1://12078397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52680.1000" TargetMode="External"/><Relationship Id="rId17" Type="http://schemas.openxmlformats.org/officeDocument/2006/relationships/hyperlink" Target="garantF1://12078397.1100" TargetMode="External"/><Relationship Id="rId25" Type="http://schemas.openxmlformats.org/officeDocument/2006/relationships/hyperlink" Target="garantF1://12078397.1100" TargetMode="External"/><Relationship Id="rId33" Type="http://schemas.openxmlformats.org/officeDocument/2006/relationships/hyperlink" Target="garantF1://71515728.1000" TargetMode="External"/><Relationship Id="rId38" Type="http://schemas.openxmlformats.org/officeDocument/2006/relationships/hyperlink" Target="garantF1://12068285.0" TargetMode="External"/><Relationship Id="rId46" Type="http://schemas.openxmlformats.org/officeDocument/2006/relationships/hyperlink" Target="garantF1://12068285.0" TargetMode="External"/><Relationship Id="rId20" Type="http://schemas.openxmlformats.org/officeDocument/2006/relationships/hyperlink" Target="garantF1://12083942.1" TargetMode="External"/><Relationship Id="rId41" Type="http://schemas.openxmlformats.org/officeDocument/2006/relationships/hyperlink" Target="garantF1://12067496.100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7496.1000" TargetMode="External"/><Relationship Id="rId15" Type="http://schemas.openxmlformats.org/officeDocument/2006/relationships/hyperlink" Target="garantF1://12068285.0" TargetMode="External"/><Relationship Id="rId23" Type="http://schemas.openxmlformats.org/officeDocument/2006/relationships/hyperlink" Target="garantF1://12068285.0" TargetMode="External"/><Relationship Id="rId28" Type="http://schemas.openxmlformats.org/officeDocument/2006/relationships/hyperlink" Target="garantF1://12078397.0" TargetMode="External"/><Relationship Id="rId36" Type="http://schemas.openxmlformats.org/officeDocument/2006/relationships/hyperlink" Target="garantF1://6225497.0" TargetMode="External"/><Relationship Id="rId49" Type="http://schemas.openxmlformats.org/officeDocument/2006/relationships/hyperlink" Target="garantF1://1206828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8890</Words>
  <Characters>50676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Савушкин</cp:lastModifiedBy>
  <cp:revision>2</cp:revision>
  <dcterms:created xsi:type="dcterms:W3CDTF">2023-02-20T13:36:00Z</dcterms:created>
  <dcterms:modified xsi:type="dcterms:W3CDTF">2023-02-20T13:36:00Z</dcterms:modified>
</cp:coreProperties>
</file>